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F7" w:rsidRDefault="00B876F7" w:rsidP="00E03512">
      <w:pPr>
        <w:ind w:firstLine="0"/>
      </w:pPr>
    </w:p>
    <w:p w:rsidR="00671491" w:rsidRDefault="00331FD3" w:rsidP="00331F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1FD3">
        <w:rPr>
          <w:rFonts w:ascii="Times New Roman" w:hAnsi="Times New Roman" w:cs="Times New Roman"/>
          <w:sz w:val="28"/>
          <w:szCs w:val="28"/>
        </w:rPr>
        <w:t>Сведения об оборудованных учебных кабинетах</w:t>
      </w:r>
    </w:p>
    <w:p w:rsidR="00331FD3" w:rsidRPr="00331FD3" w:rsidRDefault="00331FD3" w:rsidP="00331F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tblpX="-44" w:tblpY="1"/>
        <w:tblW w:w="14284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  <w:gridCol w:w="4678"/>
      </w:tblGrid>
      <w:tr w:rsidR="0090742E" w:rsidRPr="00331FD3" w:rsidTr="0065001A">
        <w:tc>
          <w:tcPr>
            <w:tcW w:w="4928" w:type="dxa"/>
            <w:vAlign w:val="center"/>
          </w:tcPr>
          <w:p w:rsidR="0090742E" w:rsidRPr="00331FD3" w:rsidRDefault="0090742E" w:rsidP="0065001A">
            <w:p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 w:rsidRPr="00331FD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Адрес места нахождения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331FD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Наименование оборудованного учебного кабинета</w:t>
            </w:r>
          </w:p>
        </w:tc>
        <w:tc>
          <w:tcPr>
            <w:tcW w:w="4678" w:type="dxa"/>
            <w:vAlign w:val="center"/>
          </w:tcPr>
          <w:p w:rsidR="0090742E" w:rsidRPr="00331FD3" w:rsidRDefault="0090742E" w:rsidP="0065001A">
            <w:pPr>
              <w:jc w:val="center"/>
              <w:rPr>
                <w:rFonts w:eastAsia="Times New Roman"/>
                <w:color w:val="333333"/>
                <w:sz w:val="24"/>
                <w:szCs w:val="24"/>
                <w:rtl/>
              </w:rPr>
            </w:pPr>
            <w:r w:rsidRPr="00331FD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Оснащенность оборудованного учебного кабинета</w:t>
            </w:r>
          </w:p>
        </w:tc>
      </w:tr>
      <w:tr w:rsidR="0090742E" w:rsidRPr="00331FD3" w:rsidTr="0065001A">
        <w:trPr>
          <w:trHeight w:val="417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>367000, Республика Дагестан, г. Махачкала, ул. Дзержинского, д 21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>(литер</w:t>
            </w:r>
            <w:proofErr w:type="gramStart"/>
            <w:r w:rsidRPr="00331FD3">
              <w:rPr>
                <w:rFonts w:eastAsia="Times New Roman"/>
              </w:rPr>
              <w:t xml:space="preserve"> А</w:t>
            </w:r>
            <w:proofErr w:type="gramEnd"/>
            <w:r w:rsidRPr="00331FD3">
              <w:rPr>
                <w:rFonts w:eastAsia="Times New Roman"/>
              </w:rPr>
              <w:t>, 3 этаж кабинет 309)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 xml:space="preserve">Кабинет русского языка и литературы 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>Маркерная доска</w:t>
            </w:r>
          </w:p>
        </w:tc>
      </w:tr>
      <w:tr w:rsidR="0090742E" w:rsidRPr="00331FD3" w:rsidTr="0065001A">
        <w:trPr>
          <w:trHeight w:val="275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>1) 367000, Республика Дагестан, г. Махачкала, ул. Дзержинского, д 21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u w:val="single"/>
              </w:rPr>
            </w:pPr>
            <w:r w:rsidRPr="00331FD3">
              <w:rPr>
                <w:rFonts w:eastAsia="Times New Roman"/>
              </w:rPr>
              <w:t>(литер</w:t>
            </w:r>
            <w:proofErr w:type="gramStart"/>
            <w:r w:rsidRPr="00331FD3">
              <w:rPr>
                <w:rFonts w:eastAsia="Times New Roman"/>
              </w:rPr>
              <w:t xml:space="preserve"> А</w:t>
            </w:r>
            <w:proofErr w:type="gramEnd"/>
            <w:r w:rsidRPr="00331FD3">
              <w:rPr>
                <w:rFonts w:eastAsia="Times New Roman"/>
              </w:rPr>
              <w:t>, 3 этаж кабинет 308, 308-а)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331FD3">
              <w:rPr>
                <w:rFonts w:eastAsia="Times New Roman"/>
                <w:color w:val="000000"/>
              </w:rPr>
              <w:t>Кабинет иностранного языка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</w:rPr>
            </w:pPr>
            <w:r w:rsidRPr="00331FD3">
              <w:rPr>
                <w:rFonts w:eastAsia="Times New Roman"/>
              </w:rPr>
              <w:t>Маркерная доска</w:t>
            </w:r>
            <w:proofErr w:type="gramStart"/>
            <w:r w:rsidRPr="00331FD3">
              <w:rPr>
                <w:rFonts w:eastAsia="Times New Roman"/>
              </w:rPr>
              <w:t xml:space="preserve"> ,</w:t>
            </w:r>
            <w:proofErr w:type="gramEnd"/>
            <w:r w:rsidRPr="00331FD3">
              <w:rPr>
                <w:rFonts w:eastAsia="Times New Roman"/>
              </w:rPr>
              <w:t xml:space="preserve"> лингафонное оборудование </w:t>
            </w:r>
          </w:p>
        </w:tc>
      </w:tr>
      <w:tr w:rsidR="0090742E" w:rsidRPr="00331FD3" w:rsidTr="0065001A">
        <w:trPr>
          <w:trHeight w:val="841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>367000, Республика Дагестан, г. Махачкала, ул. Дзержинского, д 21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>(литер</w:t>
            </w:r>
            <w:proofErr w:type="gramStart"/>
            <w:r w:rsidRPr="00331FD3">
              <w:rPr>
                <w:rFonts w:eastAsia="Times New Roman"/>
              </w:rPr>
              <w:t xml:space="preserve"> А</w:t>
            </w:r>
            <w:proofErr w:type="gramEnd"/>
            <w:r w:rsidRPr="00331FD3">
              <w:rPr>
                <w:rFonts w:eastAsia="Times New Roman"/>
              </w:rPr>
              <w:t>, 3 этаж кабинет 214)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 xml:space="preserve">Кабинет </w:t>
            </w:r>
            <w:r w:rsidRPr="00331FD3">
              <w:rPr>
                <w:rFonts w:eastAsiaTheme="minorHAnsi"/>
                <w:lang w:eastAsia="en-US"/>
              </w:rPr>
              <w:t>общепрофессиональных дисциплин</w:t>
            </w:r>
            <w:r w:rsidRPr="00331FD3">
              <w:rPr>
                <w:rFonts w:eastAsia="Times New Roman"/>
              </w:rPr>
              <w:t xml:space="preserve"> 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  <w:r w:rsidRPr="00331FD3">
              <w:rPr>
                <w:rFonts w:eastAsia="Times New Roman"/>
              </w:rPr>
              <w:t>Мультимедийный проектор, экран, интерактивная доска, компьютеры  с выходом в Интернет</w:t>
            </w:r>
          </w:p>
        </w:tc>
      </w:tr>
      <w:tr w:rsidR="0090742E" w:rsidRPr="00331FD3" w:rsidTr="0065001A">
        <w:trPr>
          <w:trHeight w:val="715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 xml:space="preserve">367000, Республика Дагестан, г. Махачкала, ул. Дзержинского, д 21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>(литер</w:t>
            </w:r>
            <w:proofErr w:type="gramStart"/>
            <w:r w:rsidRPr="00331FD3">
              <w:rPr>
                <w:rFonts w:eastAsia="Times New Roman"/>
              </w:rPr>
              <w:t xml:space="preserve"> А</w:t>
            </w:r>
            <w:proofErr w:type="gramEnd"/>
            <w:r w:rsidRPr="00331FD3">
              <w:rPr>
                <w:rFonts w:eastAsia="Times New Roman"/>
              </w:rPr>
              <w:t>, 3 этаж, кабинет 311)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contextualSpacing/>
            </w:pPr>
            <w:r w:rsidRPr="00331FD3">
              <w:t>Кабинет безопасности жизнедеятельности и первой медицинской помощи,  кабинет безопасности жизнедеятельности и охраны труда</w:t>
            </w:r>
          </w:p>
          <w:p w:rsidR="0090742E" w:rsidRPr="00331FD3" w:rsidRDefault="0090742E" w:rsidP="0065001A">
            <w:pPr>
              <w:contextualSpacing/>
            </w:pPr>
          </w:p>
        </w:tc>
        <w:tc>
          <w:tcPr>
            <w:tcW w:w="4678" w:type="dxa"/>
          </w:tcPr>
          <w:p w:rsidR="0090742E" w:rsidRPr="00331FD3" w:rsidRDefault="0090742E" w:rsidP="0065001A">
            <w:pPr>
              <w:contextualSpacing/>
              <w:rPr>
                <w:color w:val="000000"/>
              </w:rPr>
            </w:pPr>
            <w:r w:rsidRPr="00331FD3">
              <w:rPr>
                <w:rFonts w:eastAsia="Times New Roman"/>
              </w:rPr>
              <w:t>Мультимедийный проектор, экран, интерактивная доска, компьютер  с выходом в Интернет, м</w:t>
            </w:r>
            <w:r w:rsidRPr="00331FD3">
              <w:rPr>
                <w:color w:val="000000"/>
                <w:shd w:val="clear" w:color="auto" w:fill="FFFFFF"/>
              </w:rPr>
              <w:t>ногофункциональный комплекс преподавателя</w:t>
            </w:r>
          </w:p>
        </w:tc>
      </w:tr>
      <w:tr w:rsidR="0090742E" w:rsidRPr="00331FD3" w:rsidTr="0065001A">
        <w:trPr>
          <w:trHeight w:val="555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>367000, Республика Дагестан, г. Махачкала, ул. Дзержинского, д 21 (литер</w:t>
            </w:r>
            <w:proofErr w:type="gramStart"/>
            <w:r w:rsidRPr="00331FD3">
              <w:rPr>
                <w:rFonts w:eastAsia="Times New Roman"/>
              </w:rPr>
              <w:t xml:space="preserve"> А</w:t>
            </w:r>
            <w:proofErr w:type="gramEnd"/>
            <w:r w:rsidRPr="00331FD3">
              <w:rPr>
                <w:rFonts w:eastAsia="Times New Roman"/>
              </w:rPr>
              <w:t>, 3 этаж, кабинет 306)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>Кабинет естествознания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>Маркерная доска</w:t>
            </w:r>
          </w:p>
        </w:tc>
      </w:tr>
      <w:tr w:rsidR="0090742E" w:rsidRPr="00331FD3" w:rsidTr="0065001A">
        <w:trPr>
          <w:trHeight w:val="420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>367000, Республика Дагестан, г. Махачкала, ул. Дзержинского, д 21, (литер</w:t>
            </w:r>
            <w:proofErr w:type="gramStart"/>
            <w:r w:rsidRPr="00331FD3">
              <w:rPr>
                <w:rFonts w:eastAsia="Times New Roman"/>
              </w:rPr>
              <w:t xml:space="preserve"> А</w:t>
            </w:r>
            <w:proofErr w:type="gramEnd"/>
            <w:r w:rsidRPr="00331FD3">
              <w:rPr>
                <w:rFonts w:eastAsia="Times New Roman"/>
              </w:rPr>
              <w:t>, 3 этаж, кабинет 304)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contextualSpacing/>
            </w:pPr>
            <w:r w:rsidRPr="00331FD3">
              <w:t>Кабинет географии и основ экологического права, кабинет экологии и охраны окружающей среды</w:t>
            </w:r>
          </w:p>
          <w:p w:rsidR="0090742E" w:rsidRPr="00331FD3" w:rsidRDefault="0090742E" w:rsidP="0065001A"/>
          <w:p w:rsidR="0090742E" w:rsidRPr="00331FD3" w:rsidRDefault="0090742E" w:rsidP="0065001A"/>
        </w:tc>
        <w:tc>
          <w:tcPr>
            <w:tcW w:w="4678" w:type="dxa"/>
          </w:tcPr>
          <w:p w:rsidR="0090742E" w:rsidRPr="00331FD3" w:rsidRDefault="0090742E" w:rsidP="0065001A">
            <w:pPr>
              <w:rPr>
                <w:color w:val="000000"/>
              </w:rPr>
            </w:pPr>
            <w:r w:rsidRPr="00331FD3">
              <w:rPr>
                <w:rFonts w:eastAsia="Times New Roman"/>
              </w:rPr>
              <w:t>Маркерная доска</w:t>
            </w:r>
          </w:p>
        </w:tc>
      </w:tr>
      <w:tr w:rsidR="0090742E" w:rsidRPr="00331FD3" w:rsidTr="0065001A">
        <w:tc>
          <w:tcPr>
            <w:tcW w:w="4928" w:type="dxa"/>
          </w:tcPr>
          <w:p w:rsidR="0090742E" w:rsidRPr="00331FD3" w:rsidRDefault="0090742E" w:rsidP="0065001A">
            <w:pPr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>367000, Республика Дагестан, г. Махачкала, ул.</w:t>
            </w:r>
            <w:proofErr w:type="gramStart"/>
            <w:r w:rsidRPr="00331FD3">
              <w:rPr>
                <w:rFonts w:eastAsia="Times New Roman"/>
              </w:rPr>
              <w:t xml:space="preserve"> </w:t>
            </w:r>
            <w:r w:rsidRPr="00331FD3">
              <w:t>,</w:t>
            </w:r>
            <w:proofErr w:type="gramEnd"/>
            <w:r w:rsidRPr="00331FD3">
              <w:t xml:space="preserve"> ул. </w:t>
            </w:r>
            <w:proofErr w:type="spellStart"/>
            <w:r w:rsidRPr="00331FD3">
              <w:t>Батырая</w:t>
            </w:r>
            <w:proofErr w:type="spellEnd"/>
            <w:r w:rsidRPr="00331FD3">
              <w:t xml:space="preserve"> 2/12)</w:t>
            </w:r>
            <w:r w:rsidRPr="00331FD3">
              <w:rPr>
                <w:rFonts w:eastAsia="Times New Roman"/>
              </w:rPr>
              <w:t>, (2 этаж, кабинет 69)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678" w:type="dxa"/>
          </w:tcPr>
          <w:p w:rsidR="0090742E" w:rsidRPr="00331FD3" w:rsidRDefault="0090742E" w:rsidP="0065001A">
            <w:pPr>
              <w:contextualSpacing/>
            </w:pPr>
            <w:r w:rsidRPr="00331FD3">
              <w:t>Кабинет биологии</w:t>
            </w:r>
          </w:p>
        </w:tc>
        <w:tc>
          <w:tcPr>
            <w:tcW w:w="4678" w:type="dxa"/>
            <w:vAlign w:val="center"/>
          </w:tcPr>
          <w:p w:rsidR="0090742E" w:rsidRPr="00331FD3" w:rsidRDefault="0090742E" w:rsidP="0065001A">
            <w:pPr>
              <w:contextualSpacing/>
            </w:pPr>
            <w:r w:rsidRPr="00331FD3">
              <w:rPr>
                <w:rFonts w:eastAsia="Times New Roman"/>
              </w:rPr>
              <w:t>Мультимедийный проектор, экран, интерактивная доска, компьютер  с выходом в Интернет, л</w:t>
            </w:r>
            <w:r w:rsidRPr="00331FD3">
              <w:t>абораторная посуда</w:t>
            </w:r>
          </w:p>
        </w:tc>
      </w:tr>
      <w:tr w:rsidR="0090742E" w:rsidRPr="00331FD3" w:rsidTr="0065001A">
        <w:trPr>
          <w:trHeight w:val="275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>367000, Республика Дагестан, г. Махачкала,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 xml:space="preserve"> ул. Дзержинского, д 21, (литер</w:t>
            </w:r>
            <w:proofErr w:type="gramStart"/>
            <w:r w:rsidRPr="00331FD3">
              <w:rPr>
                <w:rFonts w:eastAsia="Times New Roman"/>
              </w:rPr>
              <w:t xml:space="preserve"> А</w:t>
            </w:r>
            <w:proofErr w:type="gramEnd"/>
            <w:r w:rsidRPr="00331FD3">
              <w:rPr>
                <w:rFonts w:eastAsia="Times New Roman"/>
              </w:rPr>
              <w:t>, 3 этаж, кабинет 307-а)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>Кабинет математики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 xml:space="preserve">Доска классная меловая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90742E" w:rsidRPr="00331FD3" w:rsidTr="0065001A">
        <w:trPr>
          <w:trHeight w:val="417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>367000, Республика Дагестан, г. Махачкала, ул. Дзержинского, д 21, (литер</w:t>
            </w:r>
            <w:proofErr w:type="gramStart"/>
            <w:r w:rsidRPr="00331FD3">
              <w:rPr>
                <w:rFonts w:eastAsia="Times New Roman"/>
              </w:rPr>
              <w:t xml:space="preserve"> А</w:t>
            </w:r>
            <w:proofErr w:type="gramEnd"/>
            <w:r w:rsidRPr="00331FD3">
              <w:rPr>
                <w:rFonts w:eastAsia="Times New Roman"/>
              </w:rPr>
              <w:t>, 3 этаж, кабинет 317)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>Кабинет информатики и информационных технологий в профессиональной деятельности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FF0000"/>
              </w:rPr>
            </w:pPr>
            <w:r w:rsidRPr="00331FD3">
              <w:rPr>
                <w:rFonts w:eastAsia="Times New Roman"/>
              </w:rPr>
              <w:t>Мультимедийный проектор, экран, интерактивная доска, компьютеры  с выходом в Интернет,  маркерная доска</w:t>
            </w:r>
          </w:p>
        </w:tc>
      </w:tr>
      <w:tr w:rsidR="0090742E" w:rsidRPr="00331FD3" w:rsidTr="0065001A">
        <w:trPr>
          <w:trHeight w:val="558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FF0000"/>
              </w:rPr>
            </w:pPr>
            <w:r w:rsidRPr="00331FD3">
              <w:rPr>
                <w:rFonts w:eastAsia="Times New Roman"/>
              </w:rPr>
              <w:t>367000, Республика Дагестан, г. Махачкала, ул. Дзержинского, д 21, (литер</w:t>
            </w:r>
            <w:proofErr w:type="gramStart"/>
            <w:r w:rsidRPr="00331FD3">
              <w:rPr>
                <w:rFonts w:eastAsia="Times New Roman"/>
              </w:rPr>
              <w:t xml:space="preserve"> А</w:t>
            </w:r>
            <w:proofErr w:type="gramEnd"/>
            <w:r w:rsidRPr="00331FD3">
              <w:rPr>
                <w:rFonts w:eastAsia="Times New Roman"/>
              </w:rPr>
              <w:t>, 3 этаж, кабинет 302)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FF0000"/>
              </w:rPr>
            </w:pPr>
            <w:r w:rsidRPr="00331FD3">
              <w:t>Кабинет гуманитарных и социально-экономических дисциплин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FF0000"/>
              </w:rPr>
            </w:pPr>
            <w:r w:rsidRPr="00331FD3">
              <w:rPr>
                <w:rFonts w:eastAsia="Times New Roman"/>
              </w:rPr>
              <w:t>Мультимедийный проектор, экран, интерактивная доска, компьютер  с выходом в Интернет</w:t>
            </w:r>
          </w:p>
        </w:tc>
      </w:tr>
      <w:tr w:rsidR="0090742E" w:rsidRPr="00331FD3" w:rsidTr="0065001A">
        <w:trPr>
          <w:trHeight w:val="458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>367000, Республика Дагестан, г. Махачкала,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FF0000"/>
              </w:rPr>
            </w:pPr>
            <w:r w:rsidRPr="00331FD3">
              <w:rPr>
                <w:rFonts w:eastAsia="Times New Roman"/>
              </w:rPr>
              <w:t xml:space="preserve"> ул. Дзержинского, д 21, (литер</w:t>
            </w:r>
            <w:proofErr w:type="gramStart"/>
            <w:r w:rsidRPr="00331FD3">
              <w:rPr>
                <w:rFonts w:eastAsia="Times New Roman"/>
              </w:rPr>
              <w:t xml:space="preserve"> А</w:t>
            </w:r>
            <w:proofErr w:type="gramEnd"/>
            <w:r w:rsidRPr="00331FD3">
              <w:rPr>
                <w:rFonts w:eastAsia="Times New Roman"/>
              </w:rPr>
              <w:t>, 3 этаж, кабинет 301)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>Кабинет дисциплин права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  <w:r w:rsidRPr="00331FD3">
              <w:rPr>
                <w:rFonts w:eastAsia="Times New Roman"/>
              </w:rPr>
              <w:t>Мультимедийный проектор, экран, интерактивная доска, ноутбук  с выходом в Интернет</w:t>
            </w:r>
            <w:r w:rsidRPr="00331FD3">
              <w:rPr>
                <w:rFonts w:eastAsia="Times New Roman"/>
                <w:color w:val="FF0000"/>
              </w:rPr>
              <w:t xml:space="preserve"> </w:t>
            </w:r>
          </w:p>
        </w:tc>
      </w:tr>
      <w:tr w:rsidR="0090742E" w:rsidRPr="00331FD3" w:rsidTr="0065001A">
        <w:trPr>
          <w:trHeight w:val="458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 xml:space="preserve">367000, Республика Дагестан,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 xml:space="preserve">г. Махачкала, 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>ул. Дзержинского, 12, (литер А</w:t>
            </w:r>
            <w:proofErr w:type="gramStart"/>
            <w:r w:rsidRPr="00331FD3">
              <w:rPr>
                <w:rFonts w:eastAsia="Times New Roman"/>
              </w:rPr>
              <w:t>1</w:t>
            </w:r>
            <w:proofErr w:type="gramEnd"/>
            <w:r w:rsidRPr="00331FD3">
              <w:rPr>
                <w:rFonts w:eastAsia="Times New Roman"/>
              </w:rPr>
              <w:t>, этаж3, кабинет 9)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contextualSpacing/>
            </w:pPr>
            <w:r w:rsidRPr="00331FD3">
              <w:t>Кабинет прикладной  геодезии и экологического картографирования</w:t>
            </w:r>
          </w:p>
          <w:p w:rsidR="0090742E" w:rsidRPr="00331FD3" w:rsidRDefault="0090742E" w:rsidP="0065001A"/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t xml:space="preserve">Доска меловая, </w:t>
            </w:r>
            <w:proofErr w:type="spellStart"/>
            <w:r w:rsidRPr="00331FD3">
              <w:t>спектрофотоколириметр</w:t>
            </w:r>
            <w:proofErr w:type="spellEnd"/>
            <w:r w:rsidRPr="00331FD3">
              <w:t>, компьютер</w:t>
            </w:r>
          </w:p>
        </w:tc>
      </w:tr>
      <w:tr w:rsidR="0090742E" w:rsidRPr="00331FD3" w:rsidTr="0065001A">
        <w:trPr>
          <w:trHeight w:val="705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lastRenderedPageBreak/>
              <w:t xml:space="preserve">367000, Республика Дагестан,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 xml:space="preserve">г. Махачкала, 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FF0000"/>
              </w:rPr>
            </w:pPr>
            <w:r w:rsidRPr="00331FD3">
              <w:rPr>
                <w:rFonts w:eastAsia="Times New Roman"/>
              </w:rPr>
              <w:t>ул. Дзержинского, 12, (литер А</w:t>
            </w:r>
            <w:proofErr w:type="gramStart"/>
            <w:r w:rsidRPr="00331FD3">
              <w:rPr>
                <w:rFonts w:eastAsia="Times New Roman"/>
              </w:rPr>
              <w:t>1</w:t>
            </w:r>
            <w:proofErr w:type="gramEnd"/>
            <w:r w:rsidRPr="00331FD3">
              <w:rPr>
                <w:rFonts w:eastAsia="Times New Roman"/>
              </w:rPr>
              <w:t>, этаж2, кабинет 53)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contextualSpacing/>
            </w:pPr>
            <w:r w:rsidRPr="00331FD3">
              <w:t>Кабинет метрологии и стандартизации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  <w:r w:rsidRPr="00331FD3">
              <w:t xml:space="preserve">Доска </w:t>
            </w:r>
            <w:r w:rsidRPr="00331FD3">
              <w:rPr>
                <w:color w:val="000000" w:themeColor="text1"/>
              </w:rPr>
              <w:t xml:space="preserve">меловая, </w:t>
            </w:r>
            <w:r w:rsidRPr="00331FD3">
              <w:t xml:space="preserve"> телевизор «</w:t>
            </w:r>
            <w:r w:rsidRPr="00331FD3">
              <w:rPr>
                <w:lang w:val="en-US"/>
              </w:rPr>
              <w:t>Samsung</w:t>
            </w:r>
            <w:r w:rsidRPr="00331FD3">
              <w:t>», видеомагнитофон, лабораторное оборудование «Метрология и стандартизация»</w:t>
            </w:r>
          </w:p>
        </w:tc>
      </w:tr>
      <w:tr w:rsidR="0090742E" w:rsidRPr="00331FD3" w:rsidTr="0065001A">
        <w:trPr>
          <w:trHeight w:val="698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 xml:space="preserve">367000, Республика Дагестан,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 xml:space="preserve">г. Махачкала, 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  <w:r w:rsidRPr="00331FD3">
              <w:rPr>
                <w:rFonts w:eastAsia="Times New Roman"/>
              </w:rPr>
              <w:t>ул. Дзержинского, 12, (литер А</w:t>
            </w:r>
            <w:proofErr w:type="gramStart"/>
            <w:r w:rsidRPr="00331FD3">
              <w:rPr>
                <w:rFonts w:eastAsia="Times New Roman"/>
              </w:rPr>
              <w:t>1</w:t>
            </w:r>
            <w:proofErr w:type="gramEnd"/>
            <w:r w:rsidRPr="00331FD3">
              <w:rPr>
                <w:rFonts w:eastAsia="Times New Roman"/>
              </w:rPr>
              <w:t>, этаж3, кабинет 14)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contextualSpacing/>
            </w:pPr>
            <w:r w:rsidRPr="00331FD3">
              <w:t>Кабинет почвоведения и природопользования.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  <w:r w:rsidRPr="00331FD3">
              <w:t xml:space="preserve">Доска маркерная,  компьютер,  экран,  </w:t>
            </w:r>
            <w:r w:rsidRPr="00331FD3">
              <w:rPr>
                <w:rFonts w:eastAsia="Times New Roman"/>
                <w:color w:val="FF0000"/>
              </w:rPr>
              <w:t xml:space="preserve"> </w:t>
            </w:r>
            <w:r w:rsidRPr="00331FD3">
              <w:rPr>
                <w:rFonts w:eastAsia="Times New Roman"/>
              </w:rPr>
              <w:t xml:space="preserve">мультимедийный </w:t>
            </w:r>
            <w:r w:rsidRPr="00331FD3">
              <w:t>проектор</w:t>
            </w:r>
          </w:p>
        </w:tc>
      </w:tr>
      <w:tr w:rsidR="0090742E" w:rsidRPr="00331FD3" w:rsidTr="0065001A">
        <w:trPr>
          <w:trHeight w:val="1014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 xml:space="preserve">367000, Республика Дагестан,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 xml:space="preserve">г. Махачкала, 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FF0000"/>
              </w:rPr>
            </w:pPr>
            <w:r w:rsidRPr="00331FD3">
              <w:rPr>
                <w:rFonts w:eastAsia="Times New Roman"/>
              </w:rPr>
              <w:t>ул. Дзержинского, 12, (литер А</w:t>
            </w:r>
            <w:proofErr w:type="gramStart"/>
            <w:r w:rsidRPr="00331FD3">
              <w:rPr>
                <w:rFonts w:eastAsia="Times New Roman"/>
              </w:rPr>
              <w:t>1</w:t>
            </w:r>
            <w:proofErr w:type="gramEnd"/>
            <w:r w:rsidRPr="00331FD3">
              <w:rPr>
                <w:rFonts w:eastAsia="Times New Roman"/>
              </w:rPr>
              <w:t>, этаж3, кабинет 6)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  <w:r w:rsidRPr="00331FD3">
              <w:t>Кабинет химических основ экологии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  <w:r w:rsidRPr="00331FD3">
              <w:t xml:space="preserve">Доска </w:t>
            </w:r>
            <w:r w:rsidRPr="00331FD3">
              <w:rPr>
                <w:color w:val="000000" w:themeColor="text1"/>
              </w:rPr>
              <w:t>меловая, лабораторное оборудование «Химических основ экологии»</w:t>
            </w:r>
          </w:p>
        </w:tc>
      </w:tr>
      <w:tr w:rsidR="0090742E" w:rsidRPr="00331FD3" w:rsidTr="0065001A">
        <w:trPr>
          <w:trHeight w:val="588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 xml:space="preserve">367000, Республика Дагестан,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 xml:space="preserve">г. Махачкала, 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D3">
              <w:rPr>
                <w:rFonts w:eastAsia="Times New Roman"/>
              </w:rPr>
              <w:t xml:space="preserve">ул. </w:t>
            </w:r>
            <w:proofErr w:type="spellStart"/>
            <w:r w:rsidRPr="00331FD3">
              <w:rPr>
                <w:rFonts w:eastAsia="Times New Roman"/>
              </w:rPr>
              <w:t>Батырая</w:t>
            </w:r>
            <w:proofErr w:type="spellEnd"/>
            <w:r w:rsidRPr="00331FD3">
              <w:rPr>
                <w:rFonts w:eastAsia="Times New Roman"/>
              </w:rPr>
              <w:t xml:space="preserve"> 2/ 12, (литер А</w:t>
            </w:r>
            <w:proofErr w:type="gramStart"/>
            <w:r w:rsidRPr="00331FD3">
              <w:rPr>
                <w:rFonts w:eastAsia="Times New Roman"/>
              </w:rPr>
              <w:t>1</w:t>
            </w:r>
            <w:proofErr w:type="gramEnd"/>
            <w:r w:rsidRPr="00331FD3">
              <w:rPr>
                <w:rFonts w:eastAsia="Times New Roman"/>
              </w:rPr>
              <w:t>, этаж 3, кабинет 6)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D3">
              <w:t>Кабинет экономики природопользования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D3">
              <w:t>Доска меловая</w:t>
            </w:r>
          </w:p>
        </w:tc>
      </w:tr>
    </w:tbl>
    <w:p w:rsidR="0090742E" w:rsidRPr="0090742E" w:rsidRDefault="0090742E" w:rsidP="00E03512">
      <w:pPr>
        <w:ind w:firstLine="0"/>
        <w:rPr>
          <w:lang w:val="en-US"/>
        </w:rPr>
      </w:pPr>
    </w:p>
    <w:p w:rsidR="002048CB" w:rsidRDefault="002048CB" w:rsidP="00331F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48CB" w:rsidRDefault="002048CB" w:rsidP="00331F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7705" w:rsidRPr="00331FD3" w:rsidRDefault="00331FD3" w:rsidP="00331F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1FD3">
        <w:rPr>
          <w:rFonts w:ascii="Times New Roman" w:hAnsi="Times New Roman" w:cs="Times New Roman"/>
          <w:sz w:val="28"/>
          <w:szCs w:val="28"/>
        </w:rPr>
        <w:t>Сведения об объектах для проведения практических занятий</w:t>
      </w:r>
    </w:p>
    <w:p w:rsidR="002E3522" w:rsidRPr="00331FD3" w:rsidRDefault="002E3522" w:rsidP="00E03512">
      <w:pPr>
        <w:ind w:firstLine="0"/>
      </w:pPr>
    </w:p>
    <w:tbl>
      <w:tblPr>
        <w:tblStyle w:val="10"/>
        <w:tblpPr w:leftFromText="180" w:rightFromText="180" w:vertAnchor="text" w:tblpX="-44" w:tblpY="1"/>
        <w:tblW w:w="14284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  <w:gridCol w:w="4678"/>
      </w:tblGrid>
      <w:tr w:rsidR="00331FD3" w:rsidRPr="00331FD3" w:rsidTr="005437CD">
        <w:trPr>
          <w:trHeight w:val="458"/>
        </w:trPr>
        <w:tc>
          <w:tcPr>
            <w:tcW w:w="4928" w:type="dxa"/>
            <w:vAlign w:val="center"/>
          </w:tcPr>
          <w:p w:rsidR="0090742E" w:rsidRPr="00331FD3" w:rsidRDefault="0090742E" w:rsidP="0090742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1FD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Адрес места нахождения</w:t>
            </w:r>
          </w:p>
        </w:tc>
        <w:tc>
          <w:tcPr>
            <w:tcW w:w="4678" w:type="dxa"/>
          </w:tcPr>
          <w:p w:rsidR="0090742E" w:rsidRPr="00331FD3" w:rsidRDefault="0090742E" w:rsidP="0090742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1FD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Наименование оборудованного учебного кабинета</w:t>
            </w:r>
          </w:p>
        </w:tc>
        <w:tc>
          <w:tcPr>
            <w:tcW w:w="4678" w:type="dxa"/>
            <w:vAlign w:val="center"/>
          </w:tcPr>
          <w:p w:rsidR="0090742E" w:rsidRPr="00331FD3" w:rsidRDefault="0090742E" w:rsidP="0090742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rtl/>
              </w:rPr>
            </w:pPr>
            <w:r w:rsidRPr="00331FD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Оснащенность оборудованного учебного кабинета</w:t>
            </w:r>
          </w:p>
        </w:tc>
      </w:tr>
      <w:tr w:rsidR="00331FD3" w:rsidRPr="00331FD3" w:rsidTr="0065001A">
        <w:trPr>
          <w:trHeight w:val="458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367000, Республика Дагестан, г. Махачкала, 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>ул. Дзержинского, 12, (литер А</w:t>
            </w:r>
            <w:proofErr w:type="gramStart"/>
            <w:r w:rsidRPr="00331FD3">
              <w:rPr>
                <w:rFonts w:eastAsia="Times New Roman"/>
                <w:color w:val="000000" w:themeColor="text1"/>
              </w:rPr>
              <w:t>1</w:t>
            </w:r>
            <w:proofErr w:type="gramEnd"/>
            <w:r w:rsidRPr="00331FD3">
              <w:rPr>
                <w:rFonts w:eastAsia="Times New Roman"/>
                <w:color w:val="000000" w:themeColor="text1"/>
              </w:rPr>
              <w:t>, этаж 2, кабинет 13)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rPr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>Лаборатория «Программного обеспечения, сопровождения компьютерных систем и защиты информации»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>Мультимедийный проектор, экран, интерактивная доска, компьютеры  с выходом в Интернет,  маркерная доска</w:t>
            </w:r>
          </w:p>
        </w:tc>
      </w:tr>
      <w:tr w:rsidR="00331FD3" w:rsidRPr="00331FD3" w:rsidTr="0065001A">
        <w:trPr>
          <w:trHeight w:val="705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367000, Республика Дагестан, г. Махачкала, 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>ул. Дзержинского, 12, (литер А</w:t>
            </w:r>
            <w:proofErr w:type="gramStart"/>
            <w:r w:rsidRPr="00331FD3">
              <w:rPr>
                <w:rFonts w:eastAsia="Times New Roman"/>
                <w:color w:val="000000" w:themeColor="text1"/>
              </w:rPr>
              <w:t>1</w:t>
            </w:r>
            <w:proofErr w:type="gramEnd"/>
            <w:r w:rsidRPr="00331FD3">
              <w:rPr>
                <w:rFonts w:eastAsia="Times New Roman"/>
                <w:color w:val="000000" w:themeColor="text1"/>
              </w:rPr>
              <w:t>, этаж 2, кабинет 16)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>Лаборатория</w:t>
            </w:r>
            <w:r w:rsidRPr="00331FD3">
              <w:rPr>
                <w:rFonts w:eastAsia="Times New Roman"/>
                <w:color w:val="000000" w:themeColor="text1"/>
              </w:rPr>
              <w:tab/>
              <w:t>«Вычислительной техники, архитектуры персонального компьютера и периферийных устройств»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>Мультимедийный проектор, экран, интерактивная доска, компьютеры  с выходом в Интернет,  маркерная доска</w:t>
            </w:r>
          </w:p>
        </w:tc>
      </w:tr>
      <w:tr w:rsidR="00331FD3" w:rsidRPr="00331FD3" w:rsidTr="0065001A">
        <w:trPr>
          <w:trHeight w:val="698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367000, Республика Дагестан, г. Махачкала, 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>ул. Дзержинского, 12, (литер А</w:t>
            </w:r>
            <w:proofErr w:type="gramStart"/>
            <w:r w:rsidRPr="00331FD3">
              <w:rPr>
                <w:rFonts w:eastAsia="Times New Roman"/>
                <w:color w:val="000000" w:themeColor="text1"/>
              </w:rPr>
              <w:t>1</w:t>
            </w:r>
            <w:proofErr w:type="gramEnd"/>
            <w:r w:rsidRPr="00331FD3">
              <w:rPr>
                <w:rFonts w:eastAsia="Times New Roman"/>
                <w:color w:val="000000" w:themeColor="text1"/>
              </w:rPr>
              <w:t>, этаж 2, кабинет 15)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>Лаборатория «Информационные технологии, программирование и базы данных»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>Мультимедийный проектор, экран, интерактивная доска, компьютеры  с выходом в Интернет,  маркерная доска</w:t>
            </w:r>
          </w:p>
        </w:tc>
      </w:tr>
      <w:tr w:rsidR="00331FD3" w:rsidRPr="00331FD3" w:rsidTr="0065001A">
        <w:trPr>
          <w:trHeight w:val="1014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367000, Республика Дагестан,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г. Махачкала, 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>ул. Дзержинского, 12, (литер А</w:t>
            </w:r>
            <w:proofErr w:type="gramStart"/>
            <w:r w:rsidRPr="00331FD3">
              <w:rPr>
                <w:rFonts w:eastAsia="Times New Roman"/>
                <w:color w:val="000000" w:themeColor="text1"/>
              </w:rPr>
              <w:t>1</w:t>
            </w:r>
            <w:proofErr w:type="gramEnd"/>
            <w:r w:rsidRPr="00331FD3">
              <w:rPr>
                <w:rFonts w:eastAsia="Times New Roman"/>
                <w:color w:val="000000" w:themeColor="text1"/>
              </w:rPr>
              <w:t>, этаж 2, кабинет 14)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>Лаборатория «Разработка веб-приложений и информационных ресурсов»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>Мультимедийный проектор, экран, интерактивная доска, компьютеры  с выходом в Интернет,  маркерная доска</w:t>
            </w:r>
          </w:p>
        </w:tc>
      </w:tr>
      <w:tr w:rsidR="00331FD3" w:rsidRPr="00331FD3" w:rsidTr="0065001A">
        <w:trPr>
          <w:trHeight w:val="588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367000, Республика Дагестан,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г. Махачкала, 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>ул. Дзержинского, 12, (литер А</w:t>
            </w:r>
            <w:proofErr w:type="gramStart"/>
            <w:r w:rsidRPr="00331FD3">
              <w:rPr>
                <w:rFonts w:eastAsia="Times New Roman"/>
                <w:color w:val="000000" w:themeColor="text1"/>
              </w:rPr>
              <w:t>1</w:t>
            </w:r>
            <w:proofErr w:type="gramEnd"/>
            <w:r w:rsidRPr="00331FD3">
              <w:rPr>
                <w:rFonts w:eastAsia="Times New Roman"/>
                <w:color w:val="000000" w:themeColor="text1"/>
              </w:rPr>
              <w:t>, этаж 2, кабинет  4)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>Лаборатория «Организации   и принципов   построения   информационных систем»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>Мультимедийный проектор, экран, интерактивная доска, компьютеры  с выходом в Интернет,  маркерная доска</w:t>
            </w:r>
          </w:p>
        </w:tc>
      </w:tr>
      <w:tr w:rsidR="00331FD3" w:rsidRPr="00331FD3" w:rsidTr="0065001A">
        <w:trPr>
          <w:trHeight w:val="275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>367000, Республика Дагестан, г. Махачкала, ул. Дзержинского, д 21, (литер</w:t>
            </w:r>
            <w:proofErr w:type="gramStart"/>
            <w:r w:rsidRPr="00331FD3">
              <w:rPr>
                <w:rFonts w:eastAsia="Times New Roman"/>
                <w:color w:val="000000" w:themeColor="text1"/>
              </w:rPr>
              <w:t xml:space="preserve"> А</w:t>
            </w:r>
            <w:proofErr w:type="gramEnd"/>
            <w:r w:rsidRPr="00331FD3">
              <w:rPr>
                <w:rFonts w:eastAsia="Times New Roman"/>
                <w:color w:val="000000" w:themeColor="text1"/>
              </w:rPr>
              <w:t>, 2 этаж, кабинет 214)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Лаборатория электроники  и </w:t>
            </w:r>
            <w:proofErr w:type="spellStart"/>
            <w:r w:rsidRPr="00331FD3">
              <w:rPr>
                <w:rFonts w:eastAsia="Times New Roman"/>
                <w:color w:val="000000" w:themeColor="text1"/>
              </w:rPr>
              <w:t>схемотехники</w:t>
            </w:r>
            <w:proofErr w:type="spellEnd"/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>Мультимедийный проектор, экран, интерактивная доска, компьютеры  с выходом в Интернет Лабораторное оборудование «Основы цифровой техники»</w:t>
            </w:r>
            <w:proofErr w:type="gramStart"/>
            <w:r w:rsidRPr="00331FD3">
              <w:rPr>
                <w:rFonts w:eastAsia="Times New Roman"/>
                <w:color w:val="000000" w:themeColor="text1"/>
              </w:rPr>
              <w:t xml:space="preserve"> ,</w:t>
            </w:r>
            <w:proofErr w:type="gramEnd"/>
            <w:r w:rsidRPr="00331FD3">
              <w:rPr>
                <w:rFonts w:eastAsia="Times New Roman"/>
                <w:color w:val="000000" w:themeColor="text1"/>
              </w:rPr>
              <w:t xml:space="preserve"> «Электрические и магнитные цепи» </w:t>
            </w:r>
          </w:p>
        </w:tc>
      </w:tr>
      <w:tr w:rsidR="00331FD3" w:rsidRPr="00331FD3" w:rsidTr="0065001A">
        <w:trPr>
          <w:trHeight w:val="275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>367000, Республика Дагестан, г. Махачкала, ул. Дзержинского, д 21, (литер</w:t>
            </w:r>
            <w:proofErr w:type="gramStart"/>
            <w:r w:rsidRPr="00331FD3">
              <w:rPr>
                <w:rFonts w:eastAsia="Times New Roman"/>
                <w:color w:val="000000" w:themeColor="text1"/>
              </w:rPr>
              <w:t xml:space="preserve"> А</w:t>
            </w:r>
            <w:proofErr w:type="gramEnd"/>
            <w:r w:rsidRPr="00331FD3">
              <w:rPr>
                <w:rFonts w:eastAsia="Times New Roman"/>
                <w:color w:val="000000" w:themeColor="text1"/>
              </w:rPr>
              <w:t>, 2 этаж, кабинет 216)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>Студия инженерной и компьютерной графики, разработки дизайна веб-приложений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lastRenderedPageBreak/>
              <w:t>Лаборатория «Информатики и информационных технологий»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lastRenderedPageBreak/>
              <w:t xml:space="preserve">Мультимедийный проектор, экран, интерактивная доска, компьютеры  с выходом в Интернет,  </w:t>
            </w:r>
            <w:r w:rsidRPr="00331FD3">
              <w:rPr>
                <w:rFonts w:eastAsia="Times New Roman"/>
                <w:color w:val="000000" w:themeColor="text1"/>
              </w:rPr>
              <w:lastRenderedPageBreak/>
              <w:t>маркерная доска</w:t>
            </w:r>
          </w:p>
        </w:tc>
      </w:tr>
      <w:tr w:rsidR="00331FD3" w:rsidRPr="00331FD3" w:rsidTr="0065001A">
        <w:trPr>
          <w:trHeight w:val="275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lastRenderedPageBreak/>
              <w:t xml:space="preserve">367000, Республика Дагестан,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г. Махачкала, 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>ул. Дзержинского, 12, (литер А</w:t>
            </w:r>
            <w:proofErr w:type="gramStart"/>
            <w:r w:rsidRPr="00331FD3">
              <w:rPr>
                <w:rFonts w:eastAsia="Times New Roman"/>
                <w:color w:val="000000" w:themeColor="text1"/>
              </w:rPr>
              <w:t>1</w:t>
            </w:r>
            <w:proofErr w:type="gramEnd"/>
            <w:r w:rsidRPr="00331FD3">
              <w:rPr>
                <w:rFonts w:eastAsia="Times New Roman"/>
                <w:color w:val="000000" w:themeColor="text1"/>
              </w:rPr>
              <w:t>, этаж 2, кабинет 41)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contextualSpacing/>
              <w:rPr>
                <w:color w:val="000000" w:themeColor="text1"/>
              </w:rPr>
            </w:pPr>
            <w:r w:rsidRPr="00331FD3">
              <w:rPr>
                <w:color w:val="000000" w:themeColor="text1"/>
              </w:rPr>
              <w:t>Лаборатория «Электротехники и электроники»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31FD3">
              <w:rPr>
                <w:color w:val="000000" w:themeColor="text1"/>
              </w:rPr>
              <w:t>Доска маркерная,  экран</w:t>
            </w:r>
            <w:proofErr w:type="gramStart"/>
            <w:r w:rsidRPr="00331FD3">
              <w:rPr>
                <w:color w:val="000000" w:themeColor="text1"/>
              </w:rPr>
              <w:t xml:space="preserve"> ,</w:t>
            </w:r>
            <w:proofErr w:type="gramEnd"/>
            <w:r w:rsidRPr="00331FD3">
              <w:rPr>
                <w:color w:val="000000" w:themeColor="text1"/>
              </w:rPr>
              <w:t xml:space="preserve">  мультимедийный проектор, компьютер с выходом в интернет,  Лабораторное оборудование «Основы цифровой техники»,  Лабораторное оборудование «Электрические и магнитные цепи»</w:t>
            </w:r>
          </w:p>
        </w:tc>
      </w:tr>
      <w:tr w:rsidR="00331FD3" w:rsidRPr="00331FD3" w:rsidTr="0065001A">
        <w:trPr>
          <w:trHeight w:val="275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367000, Республика Дагестан,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г. Махачкала, 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ул. </w:t>
            </w:r>
            <w:proofErr w:type="spellStart"/>
            <w:r w:rsidRPr="00331FD3">
              <w:rPr>
                <w:rFonts w:eastAsia="Times New Roman"/>
                <w:color w:val="000000" w:themeColor="text1"/>
              </w:rPr>
              <w:t>Батырая</w:t>
            </w:r>
            <w:proofErr w:type="spellEnd"/>
            <w:r w:rsidRPr="00331FD3">
              <w:rPr>
                <w:rFonts w:eastAsia="Times New Roman"/>
                <w:color w:val="000000" w:themeColor="text1"/>
              </w:rPr>
              <w:t xml:space="preserve"> 2/ 12, (литер А</w:t>
            </w:r>
            <w:proofErr w:type="gramStart"/>
            <w:r w:rsidRPr="00331FD3">
              <w:rPr>
                <w:rFonts w:eastAsia="Times New Roman"/>
                <w:color w:val="000000" w:themeColor="text1"/>
              </w:rPr>
              <w:t>1</w:t>
            </w:r>
            <w:proofErr w:type="gramEnd"/>
            <w:r w:rsidRPr="00331FD3">
              <w:rPr>
                <w:rFonts w:eastAsia="Times New Roman"/>
                <w:color w:val="000000" w:themeColor="text1"/>
              </w:rPr>
              <w:t>, этаж 1, кабинет 14)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contextualSpacing/>
              <w:rPr>
                <w:color w:val="000000" w:themeColor="text1"/>
              </w:rPr>
            </w:pPr>
            <w:r w:rsidRPr="00331FD3">
              <w:rPr>
                <w:color w:val="000000" w:themeColor="text1"/>
              </w:rPr>
              <w:t>Лаборатория. «Химико-аналитическая.»</w:t>
            </w:r>
          </w:p>
          <w:p w:rsidR="0090742E" w:rsidRPr="00331FD3" w:rsidRDefault="0090742E" w:rsidP="0065001A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31FD3">
              <w:rPr>
                <w:color w:val="000000" w:themeColor="text1"/>
              </w:rPr>
              <w:t>Доска меловая, лабораторное оборудование «Химико-аналитическая»</w:t>
            </w:r>
          </w:p>
        </w:tc>
      </w:tr>
      <w:tr w:rsidR="00331FD3" w:rsidRPr="00331FD3" w:rsidTr="0065001A">
        <w:trPr>
          <w:trHeight w:val="275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367000, Республика Дагестан,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г. Махачкала, 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ул. </w:t>
            </w:r>
            <w:proofErr w:type="spellStart"/>
            <w:r w:rsidRPr="00331FD3">
              <w:rPr>
                <w:rFonts w:eastAsia="Times New Roman"/>
                <w:color w:val="000000" w:themeColor="text1"/>
              </w:rPr>
              <w:t>Батырая</w:t>
            </w:r>
            <w:proofErr w:type="spellEnd"/>
            <w:r w:rsidRPr="00331FD3">
              <w:rPr>
                <w:rFonts w:eastAsia="Times New Roman"/>
                <w:color w:val="000000" w:themeColor="text1"/>
              </w:rPr>
              <w:t xml:space="preserve"> 2/ 12, (литер А</w:t>
            </w:r>
            <w:proofErr w:type="gramStart"/>
            <w:r w:rsidRPr="00331FD3">
              <w:rPr>
                <w:rFonts w:eastAsia="Times New Roman"/>
                <w:color w:val="000000" w:themeColor="text1"/>
              </w:rPr>
              <w:t>1</w:t>
            </w:r>
            <w:proofErr w:type="gramEnd"/>
            <w:r w:rsidRPr="00331FD3">
              <w:rPr>
                <w:rFonts w:eastAsia="Times New Roman"/>
                <w:color w:val="000000" w:themeColor="text1"/>
              </w:rPr>
              <w:t>, этаж 1, кабинет 19)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contextualSpacing/>
              <w:rPr>
                <w:color w:val="000000" w:themeColor="text1"/>
              </w:rPr>
            </w:pPr>
            <w:r w:rsidRPr="00331FD3">
              <w:rPr>
                <w:color w:val="000000" w:themeColor="text1"/>
              </w:rPr>
              <w:t>Лаборатория. «Химико-аналитическая.»</w:t>
            </w:r>
          </w:p>
          <w:p w:rsidR="0090742E" w:rsidRPr="00331FD3" w:rsidRDefault="0090742E" w:rsidP="0065001A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31FD3">
              <w:rPr>
                <w:color w:val="000000" w:themeColor="text1"/>
              </w:rPr>
              <w:t>Доска меловая, Лабораторное оборудование «Химико-аналитическая»</w:t>
            </w:r>
          </w:p>
        </w:tc>
      </w:tr>
      <w:tr w:rsidR="00331FD3" w:rsidRPr="00331FD3" w:rsidTr="0065001A">
        <w:trPr>
          <w:trHeight w:val="275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367000, Республика Дагестан,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г. Махачкала, 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ул. </w:t>
            </w:r>
            <w:proofErr w:type="spellStart"/>
            <w:r w:rsidRPr="00331FD3">
              <w:rPr>
                <w:rFonts w:eastAsia="Times New Roman"/>
                <w:color w:val="000000" w:themeColor="text1"/>
              </w:rPr>
              <w:t>Батырая</w:t>
            </w:r>
            <w:proofErr w:type="spellEnd"/>
            <w:r w:rsidRPr="00331FD3">
              <w:rPr>
                <w:rFonts w:eastAsia="Times New Roman"/>
                <w:color w:val="000000" w:themeColor="text1"/>
              </w:rPr>
              <w:t xml:space="preserve"> 2/ 12, (литер А</w:t>
            </w:r>
            <w:proofErr w:type="gramStart"/>
            <w:r w:rsidRPr="00331FD3">
              <w:rPr>
                <w:rFonts w:eastAsia="Times New Roman"/>
                <w:color w:val="000000" w:themeColor="text1"/>
              </w:rPr>
              <w:t>1</w:t>
            </w:r>
            <w:proofErr w:type="gramEnd"/>
            <w:r w:rsidRPr="00331FD3">
              <w:rPr>
                <w:rFonts w:eastAsia="Times New Roman"/>
                <w:color w:val="000000" w:themeColor="text1"/>
              </w:rPr>
              <w:t>, этаж 1, кабинет 19)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contextualSpacing/>
              <w:rPr>
                <w:color w:val="000000" w:themeColor="text1"/>
              </w:rPr>
            </w:pPr>
            <w:r w:rsidRPr="00331FD3">
              <w:rPr>
                <w:color w:val="000000" w:themeColor="text1"/>
              </w:rPr>
              <w:t>Лаборатория. «Промышленной и радиоэкологии»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31FD3">
              <w:rPr>
                <w:color w:val="000000" w:themeColor="text1"/>
              </w:rPr>
              <w:t>Доска маркерная,  лабораторное оборудование «Промышленной и радиоэкологии»</w:t>
            </w:r>
          </w:p>
        </w:tc>
      </w:tr>
      <w:tr w:rsidR="00331FD3" w:rsidRPr="00331FD3" w:rsidTr="0065001A">
        <w:trPr>
          <w:trHeight w:val="275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367000, Республика Дагестан,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г. Махачкала, 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ул. </w:t>
            </w:r>
            <w:proofErr w:type="spellStart"/>
            <w:r w:rsidRPr="00331FD3">
              <w:rPr>
                <w:rFonts w:eastAsia="Times New Roman"/>
                <w:color w:val="000000" w:themeColor="text1"/>
              </w:rPr>
              <w:t>Батырая</w:t>
            </w:r>
            <w:proofErr w:type="spellEnd"/>
            <w:r w:rsidRPr="00331FD3">
              <w:rPr>
                <w:rFonts w:eastAsia="Times New Roman"/>
                <w:color w:val="000000" w:themeColor="text1"/>
              </w:rPr>
              <w:t xml:space="preserve"> 2/ 12, (литер А</w:t>
            </w:r>
            <w:proofErr w:type="gramStart"/>
            <w:r w:rsidRPr="00331FD3">
              <w:rPr>
                <w:rFonts w:eastAsia="Times New Roman"/>
                <w:color w:val="000000" w:themeColor="text1"/>
              </w:rPr>
              <w:t>1</w:t>
            </w:r>
            <w:proofErr w:type="gramEnd"/>
            <w:r w:rsidRPr="00331FD3">
              <w:rPr>
                <w:rFonts w:eastAsia="Times New Roman"/>
                <w:color w:val="000000" w:themeColor="text1"/>
              </w:rPr>
              <w:t>, этаж 1, кабинет 2)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contextualSpacing/>
              <w:rPr>
                <w:color w:val="000000" w:themeColor="text1"/>
              </w:rPr>
            </w:pPr>
            <w:r w:rsidRPr="00331FD3">
              <w:rPr>
                <w:color w:val="000000" w:themeColor="text1"/>
              </w:rPr>
              <w:t>Лаборатория « Водоподготовки и водоочистки»</w:t>
            </w:r>
          </w:p>
          <w:p w:rsidR="0090742E" w:rsidRPr="00331FD3" w:rsidRDefault="0090742E" w:rsidP="0065001A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31FD3">
              <w:rPr>
                <w:color w:val="000000" w:themeColor="text1"/>
              </w:rPr>
              <w:t>Доска маркерная,  лабораторное оборудование «Водоподготовки и водоочистки»</w:t>
            </w:r>
          </w:p>
        </w:tc>
      </w:tr>
      <w:tr w:rsidR="00331FD3" w:rsidRPr="00331FD3" w:rsidTr="0065001A">
        <w:trPr>
          <w:trHeight w:val="275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367000, Республика Дагестан,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г. Махачкала, 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>ул. Дзержинского, 12, (литер А</w:t>
            </w:r>
            <w:proofErr w:type="gramStart"/>
            <w:r w:rsidRPr="00331FD3">
              <w:rPr>
                <w:rFonts w:eastAsia="Times New Roman"/>
                <w:color w:val="000000" w:themeColor="text1"/>
              </w:rPr>
              <w:t>1</w:t>
            </w:r>
            <w:proofErr w:type="gramEnd"/>
            <w:r w:rsidRPr="00331FD3">
              <w:rPr>
                <w:rFonts w:eastAsia="Times New Roman"/>
                <w:color w:val="000000" w:themeColor="text1"/>
              </w:rPr>
              <w:t>, этаж2, кабинет 12)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contextualSpacing/>
              <w:rPr>
                <w:color w:val="000000" w:themeColor="text1"/>
              </w:rPr>
            </w:pPr>
            <w:r w:rsidRPr="00331FD3">
              <w:rPr>
                <w:color w:val="000000" w:themeColor="text1"/>
              </w:rPr>
              <w:t>Лаборатория приборов экологического контроля и дозиметрии</w:t>
            </w:r>
          </w:p>
          <w:p w:rsidR="0090742E" w:rsidRPr="00331FD3" w:rsidRDefault="0090742E" w:rsidP="0065001A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31FD3">
              <w:rPr>
                <w:color w:val="000000" w:themeColor="text1"/>
              </w:rPr>
              <w:t>Доска меловая, компьютеры, принтеры,  лабораторное оборудование «Приборов экологического контроля и дозиметрии»</w:t>
            </w:r>
          </w:p>
        </w:tc>
      </w:tr>
      <w:tr w:rsidR="00331FD3" w:rsidRPr="00331FD3" w:rsidTr="0065001A">
        <w:trPr>
          <w:trHeight w:val="275"/>
        </w:trPr>
        <w:tc>
          <w:tcPr>
            <w:tcW w:w="492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367000, Республика Дагестан,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г. Махачкала,  </w:t>
            </w:r>
          </w:p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</w:rPr>
            </w:pPr>
            <w:r w:rsidRPr="00331FD3">
              <w:rPr>
                <w:rFonts w:eastAsia="Times New Roman"/>
                <w:color w:val="000000" w:themeColor="text1"/>
              </w:rPr>
              <w:t xml:space="preserve">ул. </w:t>
            </w:r>
            <w:proofErr w:type="spellStart"/>
            <w:r w:rsidRPr="00331FD3">
              <w:rPr>
                <w:rFonts w:eastAsia="Times New Roman"/>
                <w:color w:val="000000" w:themeColor="text1"/>
              </w:rPr>
              <w:t>Батырая</w:t>
            </w:r>
            <w:proofErr w:type="spellEnd"/>
            <w:r w:rsidRPr="00331FD3">
              <w:rPr>
                <w:rFonts w:eastAsia="Times New Roman"/>
                <w:color w:val="000000" w:themeColor="text1"/>
              </w:rPr>
              <w:t xml:space="preserve"> 2/ 12, (литер А</w:t>
            </w:r>
            <w:proofErr w:type="gramStart"/>
            <w:r w:rsidRPr="00331FD3">
              <w:rPr>
                <w:rFonts w:eastAsia="Times New Roman"/>
                <w:color w:val="000000" w:themeColor="text1"/>
              </w:rPr>
              <w:t>1</w:t>
            </w:r>
            <w:proofErr w:type="gramEnd"/>
            <w:r w:rsidRPr="00331FD3">
              <w:rPr>
                <w:rFonts w:eastAsia="Times New Roman"/>
                <w:color w:val="000000" w:themeColor="text1"/>
              </w:rPr>
              <w:t>, этаж 1, кабинет 24)</w:t>
            </w:r>
          </w:p>
        </w:tc>
        <w:tc>
          <w:tcPr>
            <w:tcW w:w="4678" w:type="dxa"/>
          </w:tcPr>
          <w:p w:rsidR="0090742E" w:rsidRPr="00331FD3" w:rsidRDefault="0090742E" w:rsidP="0065001A">
            <w:pPr>
              <w:contextualSpacing/>
              <w:rPr>
                <w:color w:val="000000" w:themeColor="text1"/>
              </w:rPr>
            </w:pPr>
            <w:r w:rsidRPr="00331FD3">
              <w:rPr>
                <w:color w:val="000000" w:themeColor="text1"/>
              </w:rPr>
              <w:t>Лаборатория. Контроля загрязнения атмосферы и воды</w:t>
            </w:r>
          </w:p>
          <w:p w:rsidR="0090742E" w:rsidRPr="00331FD3" w:rsidRDefault="0090742E" w:rsidP="0065001A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90742E" w:rsidRPr="00331FD3" w:rsidRDefault="0090742E" w:rsidP="006500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31FD3">
              <w:rPr>
                <w:color w:val="000000" w:themeColor="text1"/>
              </w:rPr>
              <w:t>Лабораторное оборудование «Контроля загрязнения атмосферы и воды».</w:t>
            </w:r>
          </w:p>
        </w:tc>
      </w:tr>
    </w:tbl>
    <w:p w:rsidR="0090742E" w:rsidRPr="0090742E" w:rsidRDefault="0090742E" w:rsidP="00E03512">
      <w:pPr>
        <w:ind w:firstLine="0"/>
      </w:pPr>
    </w:p>
    <w:sectPr w:rsidR="0090742E" w:rsidRPr="0090742E" w:rsidSect="00AF7E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0118"/>
    <w:multiLevelType w:val="hybridMultilevel"/>
    <w:tmpl w:val="7DA22D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B65C04"/>
    <w:multiLevelType w:val="hybridMultilevel"/>
    <w:tmpl w:val="36107E88"/>
    <w:lvl w:ilvl="0" w:tplc="9D8C7910">
      <w:start w:val="1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6F5E2D52"/>
    <w:multiLevelType w:val="hybridMultilevel"/>
    <w:tmpl w:val="383A98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9565E7"/>
    <w:multiLevelType w:val="hybridMultilevel"/>
    <w:tmpl w:val="383A98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12"/>
    <w:rsid w:val="00063D53"/>
    <w:rsid w:val="001013DB"/>
    <w:rsid w:val="001559FC"/>
    <w:rsid w:val="00185EA6"/>
    <w:rsid w:val="002048CB"/>
    <w:rsid w:val="00230E1A"/>
    <w:rsid w:val="0027344E"/>
    <w:rsid w:val="002C756E"/>
    <w:rsid w:val="002E3522"/>
    <w:rsid w:val="002E71BB"/>
    <w:rsid w:val="00320357"/>
    <w:rsid w:val="00331FD3"/>
    <w:rsid w:val="0037560D"/>
    <w:rsid w:val="00377705"/>
    <w:rsid w:val="00446A57"/>
    <w:rsid w:val="005114C6"/>
    <w:rsid w:val="00671491"/>
    <w:rsid w:val="007341F1"/>
    <w:rsid w:val="0075364C"/>
    <w:rsid w:val="007824AC"/>
    <w:rsid w:val="007B3A8A"/>
    <w:rsid w:val="007C12C1"/>
    <w:rsid w:val="00860BBC"/>
    <w:rsid w:val="0090742E"/>
    <w:rsid w:val="0098695F"/>
    <w:rsid w:val="00A85C46"/>
    <w:rsid w:val="00A93CCF"/>
    <w:rsid w:val="00AF7E00"/>
    <w:rsid w:val="00B64231"/>
    <w:rsid w:val="00B876F7"/>
    <w:rsid w:val="00BD145F"/>
    <w:rsid w:val="00CD47A4"/>
    <w:rsid w:val="00D25789"/>
    <w:rsid w:val="00E03512"/>
    <w:rsid w:val="00EA6A4F"/>
    <w:rsid w:val="00FA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03512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3512"/>
    <w:pPr>
      <w:widowControl w:val="0"/>
      <w:shd w:val="clear" w:color="auto" w:fill="FFFFFF"/>
      <w:spacing w:before="200" w:line="266" w:lineRule="exact"/>
      <w:ind w:firstLine="0"/>
      <w:jc w:val="center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39"/>
    <w:rsid w:val="00E0351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03512"/>
  </w:style>
  <w:style w:type="character" w:customStyle="1" w:styleId="20">
    <w:name w:val="Основной текст (2)"/>
    <w:rsid w:val="00E035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PlusNormal">
    <w:name w:val="ConsPlusNormal"/>
    <w:uiPriority w:val="99"/>
    <w:rsid w:val="00E0351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03512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character" w:styleId="a5">
    <w:name w:val="Emphasis"/>
    <w:qFormat/>
    <w:rsid w:val="00E03512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E03512"/>
  </w:style>
  <w:style w:type="paragraph" w:customStyle="1" w:styleId="Style2">
    <w:name w:val="Style2"/>
    <w:basedOn w:val="a"/>
    <w:uiPriority w:val="99"/>
    <w:rsid w:val="00E03512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03512"/>
    <w:pPr>
      <w:widowControl w:val="0"/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03512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3512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E03512"/>
    <w:rPr>
      <w:rFonts w:ascii="Times New Roman" w:hAnsi="Times New Roman"/>
      <w:color w:val="000000"/>
      <w:sz w:val="26"/>
    </w:rPr>
  </w:style>
  <w:style w:type="paragraph" w:customStyle="1" w:styleId="Style12">
    <w:name w:val="Style12"/>
    <w:basedOn w:val="a"/>
    <w:uiPriority w:val="99"/>
    <w:rsid w:val="00E0351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03512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0351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E03512"/>
    <w:rPr>
      <w:rFonts w:ascii="Times New Roman" w:hAnsi="Times New Roman"/>
      <w:color w:val="000000"/>
      <w:sz w:val="18"/>
    </w:rPr>
  </w:style>
  <w:style w:type="character" w:customStyle="1" w:styleId="FontStyle37">
    <w:name w:val="Font Style37"/>
    <w:uiPriority w:val="99"/>
    <w:rsid w:val="00E03512"/>
    <w:rPr>
      <w:rFonts w:ascii="Times New Roman" w:hAnsi="Times New Roman"/>
      <w:color w:val="000000"/>
      <w:sz w:val="18"/>
    </w:rPr>
  </w:style>
  <w:style w:type="character" w:customStyle="1" w:styleId="FontStyle48">
    <w:name w:val="Font Style48"/>
    <w:uiPriority w:val="99"/>
    <w:rsid w:val="00E03512"/>
    <w:rPr>
      <w:rFonts w:ascii="Arial Black" w:hAnsi="Arial Black"/>
      <w:color w:val="000000"/>
      <w:sz w:val="10"/>
    </w:rPr>
  </w:style>
  <w:style w:type="table" w:customStyle="1" w:styleId="10">
    <w:name w:val="Сетка таблицы1"/>
    <w:basedOn w:val="a1"/>
    <w:next w:val="a3"/>
    <w:uiPriority w:val="99"/>
    <w:rsid w:val="00E03512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2"/>
    <w:rsid w:val="00E03512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styleId="a6">
    <w:name w:val="Body Text"/>
    <w:basedOn w:val="a"/>
    <w:link w:val="a7"/>
    <w:rsid w:val="00E03512"/>
    <w:pPr>
      <w:widowControl w:val="0"/>
      <w:shd w:val="clear" w:color="auto" w:fill="FFFFFF"/>
      <w:spacing w:before="540" w:line="240" w:lineRule="atLeast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03512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s16">
    <w:name w:val="s_16"/>
    <w:basedOn w:val="a"/>
    <w:rsid w:val="00E035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uiPriority w:val="99"/>
    <w:rsid w:val="00E0351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E035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03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35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03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512"/>
    <w:pPr>
      <w:widowControl w:val="0"/>
      <w:autoSpaceDE w:val="0"/>
      <w:autoSpaceDN w:val="0"/>
      <w:adjustRightInd w:val="0"/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0351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E03512"/>
    <w:pPr>
      <w:ind w:firstLine="0"/>
      <w:jc w:val="left"/>
    </w:pPr>
  </w:style>
  <w:style w:type="character" w:customStyle="1" w:styleId="apple-converted-space">
    <w:name w:val="apple-converted-space"/>
    <w:basedOn w:val="a0"/>
    <w:rsid w:val="00E03512"/>
  </w:style>
  <w:style w:type="character" w:styleId="af">
    <w:name w:val="Strong"/>
    <w:basedOn w:val="a0"/>
    <w:uiPriority w:val="22"/>
    <w:qFormat/>
    <w:rsid w:val="00E03512"/>
    <w:rPr>
      <w:b/>
      <w:bCs/>
    </w:rPr>
  </w:style>
  <w:style w:type="character" w:customStyle="1" w:styleId="caps">
    <w:name w:val="caps"/>
    <w:basedOn w:val="a0"/>
    <w:rsid w:val="00E03512"/>
  </w:style>
  <w:style w:type="character" w:customStyle="1" w:styleId="11">
    <w:name w:val="Основной текст1"/>
    <w:basedOn w:val="a0"/>
    <w:rsid w:val="00E0351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1"/>
    <w:uiPriority w:val="99"/>
    <w:locked/>
    <w:rsid w:val="00E03512"/>
    <w:rPr>
      <w:rFonts w:cs="Times New Roman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03512"/>
    <w:pPr>
      <w:widowControl w:val="0"/>
      <w:shd w:val="clear" w:color="auto" w:fill="FFFFFF"/>
      <w:spacing w:line="240" w:lineRule="atLeast"/>
      <w:ind w:hanging="960"/>
      <w:jc w:val="left"/>
    </w:pPr>
    <w:rPr>
      <w:rFonts w:cs="Times New Roman"/>
      <w:sz w:val="17"/>
      <w:szCs w:val="17"/>
    </w:rPr>
  </w:style>
  <w:style w:type="character" w:styleId="af0">
    <w:name w:val="annotation reference"/>
    <w:basedOn w:val="a0"/>
    <w:uiPriority w:val="99"/>
    <w:semiHidden/>
    <w:unhideWhenUsed/>
    <w:rsid w:val="00E0351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0351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0351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0351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03512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E0351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03512"/>
    <w:rPr>
      <w:sz w:val="20"/>
      <w:szCs w:val="20"/>
    </w:rPr>
  </w:style>
  <w:style w:type="character" w:styleId="af7">
    <w:name w:val="footnote reference"/>
    <w:basedOn w:val="a0"/>
    <w:uiPriority w:val="99"/>
    <w:semiHidden/>
    <w:rsid w:val="00E03512"/>
    <w:rPr>
      <w:rFonts w:cs="Times New Roman"/>
      <w:vertAlign w:val="superscript"/>
    </w:rPr>
  </w:style>
  <w:style w:type="paragraph" w:customStyle="1" w:styleId="s1">
    <w:name w:val="s_1"/>
    <w:basedOn w:val="a"/>
    <w:rsid w:val="0027344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03512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3512"/>
    <w:pPr>
      <w:widowControl w:val="0"/>
      <w:shd w:val="clear" w:color="auto" w:fill="FFFFFF"/>
      <w:spacing w:before="200" w:line="266" w:lineRule="exact"/>
      <w:ind w:firstLine="0"/>
      <w:jc w:val="center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39"/>
    <w:rsid w:val="00E0351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03512"/>
  </w:style>
  <w:style w:type="character" w:customStyle="1" w:styleId="20">
    <w:name w:val="Основной текст (2)"/>
    <w:rsid w:val="00E035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PlusNormal">
    <w:name w:val="ConsPlusNormal"/>
    <w:uiPriority w:val="99"/>
    <w:rsid w:val="00E0351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03512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character" w:styleId="a5">
    <w:name w:val="Emphasis"/>
    <w:qFormat/>
    <w:rsid w:val="00E03512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E03512"/>
  </w:style>
  <w:style w:type="paragraph" w:customStyle="1" w:styleId="Style2">
    <w:name w:val="Style2"/>
    <w:basedOn w:val="a"/>
    <w:uiPriority w:val="99"/>
    <w:rsid w:val="00E03512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03512"/>
    <w:pPr>
      <w:widowControl w:val="0"/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03512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3512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E03512"/>
    <w:rPr>
      <w:rFonts w:ascii="Times New Roman" w:hAnsi="Times New Roman"/>
      <w:color w:val="000000"/>
      <w:sz w:val="26"/>
    </w:rPr>
  </w:style>
  <w:style w:type="paragraph" w:customStyle="1" w:styleId="Style12">
    <w:name w:val="Style12"/>
    <w:basedOn w:val="a"/>
    <w:uiPriority w:val="99"/>
    <w:rsid w:val="00E0351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03512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0351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E03512"/>
    <w:rPr>
      <w:rFonts w:ascii="Times New Roman" w:hAnsi="Times New Roman"/>
      <w:color w:val="000000"/>
      <w:sz w:val="18"/>
    </w:rPr>
  </w:style>
  <w:style w:type="character" w:customStyle="1" w:styleId="FontStyle37">
    <w:name w:val="Font Style37"/>
    <w:uiPriority w:val="99"/>
    <w:rsid w:val="00E03512"/>
    <w:rPr>
      <w:rFonts w:ascii="Times New Roman" w:hAnsi="Times New Roman"/>
      <w:color w:val="000000"/>
      <w:sz w:val="18"/>
    </w:rPr>
  </w:style>
  <w:style w:type="character" w:customStyle="1" w:styleId="FontStyle48">
    <w:name w:val="Font Style48"/>
    <w:uiPriority w:val="99"/>
    <w:rsid w:val="00E03512"/>
    <w:rPr>
      <w:rFonts w:ascii="Arial Black" w:hAnsi="Arial Black"/>
      <w:color w:val="000000"/>
      <w:sz w:val="10"/>
    </w:rPr>
  </w:style>
  <w:style w:type="table" w:customStyle="1" w:styleId="10">
    <w:name w:val="Сетка таблицы1"/>
    <w:basedOn w:val="a1"/>
    <w:next w:val="a3"/>
    <w:uiPriority w:val="99"/>
    <w:rsid w:val="00E03512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2"/>
    <w:rsid w:val="00E03512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styleId="a6">
    <w:name w:val="Body Text"/>
    <w:basedOn w:val="a"/>
    <w:link w:val="a7"/>
    <w:rsid w:val="00E03512"/>
    <w:pPr>
      <w:widowControl w:val="0"/>
      <w:shd w:val="clear" w:color="auto" w:fill="FFFFFF"/>
      <w:spacing w:before="540" w:line="240" w:lineRule="atLeast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03512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s16">
    <w:name w:val="s_16"/>
    <w:basedOn w:val="a"/>
    <w:rsid w:val="00E035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uiPriority w:val="99"/>
    <w:rsid w:val="00E0351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E035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03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35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03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512"/>
    <w:pPr>
      <w:widowControl w:val="0"/>
      <w:autoSpaceDE w:val="0"/>
      <w:autoSpaceDN w:val="0"/>
      <w:adjustRightInd w:val="0"/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0351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E03512"/>
    <w:pPr>
      <w:ind w:firstLine="0"/>
      <w:jc w:val="left"/>
    </w:pPr>
  </w:style>
  <w:style w:type="character" w:customStyle="1" w:styleId="apple-converted-space">
    <w:name w:val="apple-converted-space"/>
    <w:basedOn w:val="a0"/>
    <w:rsid w:val="00E03512"/>
  </w:style>
  <w:style w:type="character" w:styleId="af">
    <w:name w:val="Strong"/>
    <w:basedOn w:val="a0"/>
    <w:uiPriority w:val="22"/>
    <w:qFormat/>
    <w:rsid w:val="00E03512"/>
    <w:rPr>
      <w:b/>
      <w:bCs/>
    </w:rPr>
  </w:style>
  <w:style w:type="character" w:customStyle="1" w:styleId="caps">
    <w:name w:val="caps"/>
    <w:basedOn w:val="a0"/>
    <w:rsid w:val="00E03512"/>
  </w:style>
  <w:style w:type="character" w:customStyle="1" w:styleId="11">
    <w:name w:val="Основной текст1"/>
    <w:basedOn w:val="a0"/>
    <w:rsid w:val="00E0351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1"/>
    <w:uiPriority w:val="99"/>
    <w:locked/>
    <w:rsid w:val="00E03512"/>
    <w:rPr>
      <w:rFonts w:cs="Times New Roman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03512"/>
    <w:pPr>
      <w:widowControl w:val="0"/>
      <w:shd w:val="clear" w:color="auto" w:fill="FFFFFF"/>
      <w:spacing w:line="240" w:lineRule="atLeast"/>
      <w:ind w:hanging="960"/>
      <w:jc w:val="left"/>
    </w:pPr>
    <w:rPr>
      <w:rFonts w:cs="Times New Roman"/>
      <w:sz w:val="17"/>
      <w:szCs w:val="17"/>
    </w:rPr>
  </w:style>
  <w:style w:type="character" w:styleId="af0">
    <w:name w:val="annotation reference"/>
    <w:basedOn w:val="a0"/>
    <w:uiPriority w:val="99"/>
    <w:semiHidden/>
    <w:unhideWhenUsed/>
    <w:rsid w:val="00E0351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0351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0351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0351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03512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E0351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03512"/>
    <w:rPr>
      <w:sz w:val="20"/>
      <w:szCs w:val="20"/>
    </w:rPr>
  </w:style>
  <w:style w:type="character" w:styleId="af7">
    <w:name w:val="footnote reference"/>
    <w:basedOn w:val="a0"/>
    <w:uiPriority w:val="99"/>
    <w:semiHidden/>
    <w:rsid w:val="00E03512"/>
    <w:rPr>
      <w:rFonts w:cs="Times New Roman"/>
      <w:vertAlign w:val="superscript"/>
    </w:rPr>
  </w:style>
  <w:style w:type="paragraph" w:customStyle="1" w:styleId="s1">
    <w:name w:val="s_1"/>
    <w:basedOn w:val="a"/>
    <w:rsid w:val="0027344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27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shamilmagdilov@dnevnik.ru</dc:creator>
  <cp:lastModifiedBy>Лариса</cp:lastModifiedBy>
  <cp:revision>12</cp:revision>
  <dcterms:created xsi:type="dcterms:W3CDTF">2022-04-06T12:55:00Z</dcterms:created>
  <dcterms:modified xsi:type="dcterms:W3CDTF">2022-04-12T10:21:00Z</dcterms:modified>
</cp:coreProperties>
</file>