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2202"/>
        <w:gridCol w:w="1759"/>
        <w:gridCol w:w="1834"/>
        <w:gridCol w:w="1794"/>
        <w:gridCol w:w="1771"/>
        <w:gridCol w:w="1818"/>
        <w:gridCol w:w="1882"/>
      </w:tblGrid>
      <w:tr w:rsidR="0093594E" w:rsidTr="008B7D4E">
        <w:trPr>
          <w:trHeight w:val="300"/>
        </w:trPr>
        <w:tc>
          <w:tcPr>
            <w:tcW w:w="1726" w:type="dxa"/>
            <w:vMerge w:val="restart"/>
            <w:vAlign w:val="center"/>
          </w:tcPr>
          <w:p w:rsidR="0093594E" w:rsidRDefault="0093594E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Код</w:t>
            </w:r>
          </w:p>
        </w:tc>
        <w:tc>
          <w:tcPr>
            <w:tcW w:w="2202" w:type="dxa"/>
            <w:vMerge w:val="restart"/>
            <w:vAlign w:val="center"/>
          </w:tcPr>
          <w:p w:rsidR="0093594E" w:rsidRDefault="0093594E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Наименование направления подготовки</w:t>
            </w:r>
          </w:p>
        </w:tc>
        <w:tc>
          <w:tcPr>
            <w:tcW w:w="1759" w:type="dxa"/>
            <w:vMerge w:val="restart"/>
            <w:vAlign w:val="center"/>
          </w:tcPr>
          <w:p w:rsidR="0093594E" w:rsidRDefault="0093594E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Форма обучения</w:t>
            </w:r>
          </w:p>
        </w:tc>
        <w:tc>
          <w:tcPr>
            <w:tcW w:w="7217" w:type="dxa"/>
            <w:gridSpan w:val="4"/>
          </w:tcPr>
          <w:p w:rsidR="0093594E" w:rsidRDefault="0093594E" w:rsidP="00791CB7">
            <w:pPr>
              <w:jc w:val="center"/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Численность обучающихся, чел.</w:t>
            </w:r>
          </w:p>
        </w:tc>
        <w:tc>
          <w:tcPr>
            <w:tcW w:w="1882" w:type="dxa"/>
            <w:vMerge w:val="restart"/>
          </w:tcPr>
          <w:p w:rsidR="0093594E" w:rsidRDefault="0093594E" w:rsidP="00791CB7">
            <w:pPr>
              <w:jc w:val="center"/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Средний балл по всем вступительным испытаниям</w:t>
            </w:r>
          </w:p>
        </w:tc>
      </w:tr>
      <w:tr w:rsidR="0093594E" w:rsidTr="00270403">
        <w:trPr>
          <w:trHeight w:val="1410"/>
        </w:trPr>
        <w:tc>
          <w:tcPr>
            <w:tcW w:w="1726" w:type="dxa"/>
            <w:vMerge/>
            <w:vAlign w:val="center"/>
          </w:tcPr>
          <w:p w:rsidR="0093594E" w:rsidRDefault="0093594E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202" w:type="dxa"/>
            <w:vMerge/>
            <w:vAlign w:val="center"/>
          </w:tcPr>
          <w:p w:rsidR="0093594E" w:rsidRDefault="0093594E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3594E" w:rsidRDefault="0093594E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834" w:type="dxa"/>
          </w:tcPr>
          <w:p w:rsidR="0093594E" w:rsidRDefault="0093594E" w:rsidP="00791CB7">
            <w:pPr>
              <w:jc w:val="center"/>
              <w:rPr>
                <w:rStyle w:val="a4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 счёт бюджетных ассигнований федерального бюджета</w:t>
            </w:r>
          </w:p>
        </w:tc>
        <w:tc>
          <w:tcPr>
            <w:tcW w:w="1794" w:type="dxa"/>
            <w:vAlign w:val="center"/>
          </w:tcPr>
          <w:p w:rsidR="0093594E" w:rsidRDefault="0093594E" w:rsidP="00791CB7">
            <w:pPr>
              <w:jc w:val="center"/>
              <w:rPr>
                <w:rStyle w:val="a4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за счёт бюджетов субъектов Российской Федерации</w:t>
            </w:r>
          </w:p>
        </w:tc>
        <w:tc>
          <w:tcPr>
            <w:tcW w:w="1771" w:type="dxa"/>
            <w:vAlign w:val="center"/>
          </w:tcPr>
          <w:p w:rsidR="0093594E" w:rsidRDefault="0093594E" w:rsidP="00791CB7">
            <w:pPr>
              <w:jc w:val="center"/>
              <w:rPr>
                <w:rStyle w:val="a4"/>
                <w:color w:val="333333"/>
                <w:sz w:val="21"/>
                <w:szCs w:val="21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</w:rPr>
              <w:t>за счёт местных бюджетов</w:t>
            </w:r>
          </w:p>
        </w:tc>
        <w:tc>
          <w:tcPr>
            <w:tcW w:w="1818" w:type="dxa"/>
          </w:tcPr>
          <w:p w:rsidR="0093594E" w:rsidRDefault="0093594E" w:rsidP="00791CB7">
            <w:pPr>
              <w:jc w:val="center"/>
              <w:rPr>
                <w:rStyle w:val="a4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за счёт средств физических и (или) юридических лиц</w:t>
            </w:r>
          </w:p>
        </w:tc>
        <w:tc>
          <w:tcPr>
            <w:tcW w:w="1882" w:type="dxa"/>
            <w:vMerge/>
          </w:tcPr>
          <w:p w:rsidR="0093594E" w:rsidRDefault="0093594E" w:rsidP="00791CB7">
            <w:pPr>
              <w:jc w:val="center"/>
              <w:rPr>
                <w:rStyle w:val="a4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91CB7" w:rsidTr="00270403">
        <w:tc>
          <w:tcPr>
            <w:tcW w:w="1726" w:type="dxa"/>
          </w:tcPr>
          <w:p w:rsidR="00791CB7" w:rsidRDefault="003A3BD7" w:rsidP="003A3BD7">
            <w:pPr>
              <w:jc w:val="center"/>
            </w:pPr>
            <w:r>
              <w:t>40</w:t>
            </w:r>
            <w:r w:rsidRPr="003A3BD7">
              <w:t>.0</w:t>
            </w:r>
            <w:r>
              <w:t>2</w:t>
            </w:r>
            <w:r w:rsidRPr="003A3BD7">
              <w:t>.01</w:t>
            </w:r>
          </w:p>
        </w:tc>
        <w:tc>
          <w:tcPr>
            <w:tcW w:w="2202" w:type="dxa"/>
          </w:tcPr>
          <w:p w:rsidR="00791CB7" w:rsidRDefault="003A3BD7" w:rsidP="003A3BD7">
            <w:pPr>
              <w:jc w:val="center"/>
            </w:pPr>
            <w:r>
              <w:t>Право и организация социального обеспечения</w:t>
            </w:r>
          </w:p>
        </w:tc>
        <w:tc>
          <w:tcPr>
            <w:tcW w:w="1759" w:type="dxa"/>
          </w:tcPr>
          <w:p w:rsidR="00791CB7" w:rsidRDefault="00EA4F3F" w:rsidP="00EA4F3F">
            <w:pPr>
              <w:jc w:val="center"/>
            </w:pPr>
            <w:r>
              <w:t>Дневная</w:t>
            </w:r>
          </w:p>
        </w:tc>
        <w:tc>
          <w:tcPr>
            <w:tcW w:w="1834" w:type="dxa"/>
          </w:tcPr>
          <w:p w:rsidR="00791CB7" w:rsidRDefault="00EA4F3F" w:rsidP="00EA4F3F">
            <w:pPr>
              <w:jc w:val="center"/>
            </w:pPr>
            <w:r>
              <w:t>-</w:t>
            </w:r>
          </w:p>
        </w:tc>
        <w:tc>
          <w:tcPr>
            <w:tcW w:w="1794" w:type="dxa"/>
          </w:tcPr>
          <w:p w:rsidR="00791CB7" w:rsidRDefault="00EA4F3F" w:rsidP="00EA4F3F">
            <w:pPr>
              <w:jc w:val="center"/>
            </w:pPr>
            <w:r>
              <w:t>-</w:t>
            </w:r>
          </w:p>
        </w:tc>
        <w:tc>
          <w:tcPr>
            <w:tcW w:w="1771" w:type="dxa"/>
          </w:tcPr>
          <w:p w:rsidR="00791CB7" w:rsidRDefault="00EA4F3F" w:rsidP="00EA4F3F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791CB7" w:rsidRDefault="00270403" w:rsidP="00EA4F3F">
            <w:pPr>
              <w:jc w:val="center"/>
            </w:pPr>
            <w:r>
              <w:t>76</w:t>
            </w:r>
          </w:p>
        </w:tc>
        <w:tc>
          <w:tcPr>
            <w:tcW w:w="1882" w:type="dxa"/>
          </w:tcPr>
          <w:p w:rsidR="00791CB7" w:rsidRDefault="008A0C62" w:rsidP="00EA4F3F">
            <w:pPr>
              <w:jc w:val="center"/>
            </w:pPr>
            <w:r>
              <w:t>-</w:t>
            </w:r>
          </w:p>
        </w:tc>
      </w:tr>
    </w:tbl>
    <w:p w:rsidR="00BF0E12" w:rsidRDefault="00BF0E12">
      <w:bookmarkStart w:id="0" w:name="_GoBack"/>
      <w:bookmarkEnd w:id="0"/>
    </w:p>
    <w:sectPr w:rsidR="00BF0E12" w:rsidSect="004D0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C5"/>
    <w:rsid w:val="00270403"/>
    <w:rsid w:val="003A3BD7"/>
    <w:rsid w:val="004D0B81"/>
    <w:rsid w:val="00532A70"/>
    <w:rsid w:val="00791CB7"/>
    <w:rsid w:val="00860DC5"/>
    <w:rsid w:val="008A0C62"/>
    <w:rsid w:val="0093594E"/>
    <w:rsid w:val="00BF0E12"/>
    <w:rsid w:val="00E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1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1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Ума</cp:lastModifiedBy>
  <cp:revision>2</cp:revision>
  <dcterms:created xsi:type="dcterms:W3CDTF">2017-11-20T12:41:00Z</dcterms:created>
  <dcterms:modified xsi:type="dcterms:W3CDTF">2017-11-20T12:41:00Z</dcterms:modified>
</cp:coreProperties>
</file>